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F0D79" w14:textId="77777777" w:rsidR="00E30AF5" w:rsidRPr="006F3D39" w:rsidRDefault="00E30AF5" w:rsidP="00256C98">
      <w:pPr>
        <w:spacing w:after="20"/>
        <w:ind w:left="69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AACE4" w14:textId="77777777" w:rsidR="00692095" w:rsidRPr="006F3D39" w:rsidRDefault="00692095" w:rsidP="00692095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0A6768D8" w14:textId="4E362AF4" w:rsidR="00692095" w:rsidRPr="006F3D39" w:rsidRDefault="00692095" w:rsidP="00692095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Prijedloga Odluke o </w:t>
      </w:r>
      <w:r w:rsidR="00AD6AED">
        <w:rPr>
          <w:rFonts w:ascii="Times New Roman" w:eastAsia="Calibri" w:hAnsi="Times New Roman" w:cs="Times New Roman"/>
          <w:b/>
          <w:sz w:val="24"/>
          <w:szCs w:val="24"/>
        </w:rPr>
        <w:t xml:space="preserve">novčanoj </w:t>
      </w:r>
      <w:r w:rsidRPr="006F3D39">
        <w:rPr>
          <w:rFonts w:ascii="Times New Roman" w:eastAsia="Calibri" w:hAnsi="Times New Roman" w:cs="Times New Roman"/>
          <w:b/>
          <w:sz w:val="24"/>
          <w:szCs w:val="24"/>
        </w:rPr>
        <w:t xml:space="preserve">potpori obrazovanju učenika srednjih škola i studenata </w:t>
      </w:r>
    </w:p>
    <w:p w14:paraId="3C2DDAEB" w14:textId="77777777" w:rsidR="00692095" w:rsidRPr="006F3D39" w:rsidRDefault="00692095" w:rsidP="00692095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</w:rPr>
        <w:t>s odobrenom međunarodnom ili privremenom zaštitom</w:t>
      </w:r>
    </w:p>
    <w:p w14:paraId="463448E8" w14:textId="77777777" w:rsidR="00692095" w:rsidRPr="006F3D39" w:rsidRDefault="00692095" w:rsidP="00692095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5EDDB675" w14:textId="77777777" w:rsidR="00692095" w:rsidRPr="006F3D39" w:rsidRDefault="00692095" w:rsidP="00692095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7AAD9FF6" w14:textId="77777777" w:rsidR="00692095" w:rsidRPr="006F3D39" w:rsidRDefault="00692095" w:rsidP="00692095">
      <w:pPr>
        <w:spacing w:after="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  <w:u w:val="single"/>
        </w:rPr>
        <w:t>I. PRAVNI TEMELJ ZA DONOŠENJE ODLUKE</w:t>
      </w:r>
    </w:p>
    <w:p w14:paraId="71DE8B10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9D7D5" w14:textId="2D5AA4ED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Ovlaštenje Gradske skupštine Grada Zagreba za donošenje Odluke o </w:t>
      </w:r>
      <w:r w:rsidR="00240476">
        <w:rPr>
          <w:rFonts w:ascii="Times New Roman" w:eastAsia="Calibri" w:hAnsi="Times New Roman" w:cs="Times New Roman"/>
          <w:sz w:val="24"/>
          <w:szCs w:val="24"/>
        </w:rPr>
        <w:t xml:space="preserve">novčanoj </w:t>
      </w:r>
      <w:r w:rsidRPr="006F3D39">
        <w:rPr>
          <w:rFonts w:ascii="Times New Roman" w:eastAsia="Calibri" w:hAnsi="Times New Roman" w:cs="Times New Roman"/>
          <w:sz w:val="24"/>
          <w:szCs w:val="24"/>
        </w:rPr>
        <w:t>potpori obrazovanju učenika srednjih škola i studenata s odobrenom međunarodnom ili privremenom zaštitom (u daljnjem tekstu: Odluka) sadržano je u članku 41. točki 2. Statuta Grada Zagreba (Službeni glasnik Grada Zagreba 23/16, 2/18, 23/18, 3/20, 3/21, 11/21 - pročišćeni tekst i 16/22), kojim je propisano da Gradska skupština donosi odluke i druge opće akte kojima uređuje pitanja iz samoupravnog djelokruga Grada Zagreba.</w:t>
      </w:r>
    </w:p>
    <w:p w14:paraId="2029B2F7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36420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D39">
        <w:rPr>
          <w:rFonts w:ascii="Times New Roman" w:eastAsia="Calibri" w:hAnsi="Times New Roman" w:cs="Times New Roman"/>
          <w:b/>
          <w:sz w:val="24"/>
          <w:szCs w:val="24"/>
          <w:u w:val="single"/>
        </w:rPr>
        <w:t>II. OCJENA STANJA, OSNOVNA PITANJA KOJA SE TREBAJU UREDITI I SVRHA KOJA SE ŽELI POSTIĆI UREĐIVANJEM ODNOSA NA PREDLOŽENI NAČIN</w:t>
      </w:r>
    </w:p>
    <w:p w14:paraId="34E52662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E5E7C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Grad Zagreb financijskim potporama uspostavljenih kroz sustav stipendiranja (stipendije za deficitarna zanimanja;</w:t>
      </w:r>
      <w:r w:rsidRPr="006F3D39"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za učenike i studente pripadnike romske nacionalne manjine;</w:t>
      </w:r>
      <w:r w:rsidRPr="006F3D39"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za učenike i studente s invaliditetom; za učenike i studente na temelju socioekonomskog statusa; za izvrsnost) osigurava i kontinuirano nadograđuje mogućnosti boljeg i kvalitetnijeg pristupa obrazovanju učenicima i studentima.</w:t>
      </w:r>
    </w:p>
    <w:p w14:paraId="1A7B8F92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Stipendije Grada Zagreba usmjerene su ka omogućavanju jednakog pristupa obrazovanju, povećanju broja osoba koje završavaju školovanje te broja visokoobrazovanog građanstva, omogućavanju socijalne mobilnosti i dugoročnog </w:t>
      </w:r>
      <w:proofErr w:type="spellStart"/>
      <w:r w:rsidRPr="006F3D39">
        <w:rPr>
          <w:rFonts w:ascii="Times New Roman" w:eastAsia="Calibri" w:hAnsi="Times New Roman" w:cs="Times New Roman"/>
          <w:sz w:val="24"/>
          <w:szCs w:val="24"/>
        </w:rPr>
        <w:t>preveniranja</w:t>
      </w:r>
      <w:proofErr w:type="spellEnd"/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siromaštva i socijalne isključenosti.</w:t>
      </w:r>
    </w:p>
    <w:p w14:paraId="113F8352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DABDE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Međutim, sustav stipendiranja Grada Zagreba ne obuhvaća i financijske potpore učenicima srednjih škola</w:t>
      </w:r>
      <w:r w:rsidRPr="006F3D39"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i studentima s odobrenom međunarodnom ili privremenom zaštitom, a koju zaštitu su ostvarili temeljem Zakona o međunarodnoj i privremenoj zaštiti (Narodne novine 70/15, 127/17 i 33/23 – dalje u tekstu: Zakon).</w:t>
      </w:r>
    </w:p>
    <w:p w14:paraId="57D73DA3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475D2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U cilju bolje i uspješnije integracije osoba</w:t>
      </w:r>
      <w:r w:rsidRPr="006F3D39">
        <w:t xml:space="preserve"> </w:t>
      </w:r>
      <w:r w:rsidRPr="006F3D39">
        <w:rPr>
          <w:rFonts w:ascii="Times New Roman" w:eastAsia="Calibri" w:hAnsi="Times New Roman" w:cs="Times New Roman"/>
          <w:sz w:val="24"/>
          <w:szCs w:val="24"/>
        </w:rPr>
        <w:t>s odobrenom međunarodnom ili privremenom zaštitom, Grad Zagreb je tijekom 2023. proveo projekt potpore obrazovanju učenika srednjih škola i studenata s odobrenom međunarodnom ili privremenom zaštitom, tijekom kojeg je odobreno 57 potpora obrazovanju, a za dodjelu potpora obrazovanju prijavilo se ukupno 89 učenika srednjih škola i studenata s odobrenom međunarodnom ili privremenom zaštitom.</w:t>
      </w:r>
    </w:p>
    <w:p w14:paraId="6408F0CC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AB786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Provedba Akcijskog plana Grada Zagreba za integraciju tražitelja međunarodne zaštite i osoba kojima je odobrena međunarodna zaštita za 2022. godinu (Službeni glasnik Grada Zagreba 3/22) ukazala je na potrebu ulaganja u obrazovnu dimenziju integracije osoba s odobrenom međunarodnom ili privremenom zaštitom.</w:t>
      </w:r>
    </w:p>
    <w:p w14:paraId="242F5B5C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Naime, podrška lokalne zajednice uključivanju učenika srednjih škola  i studenata s odobrenom međunarodnom ili privremenom zaštitom u obrazovni sustav i stjecanju obrazovnih </w:t>
      </w:r>
      <w:r w:rsidRPr="006F3D39">
        <w:rPr>
          <w:rFonts w:ascii="Times New Roman" w:eastAsia="Calibri" w:hAnsi="Times New Roman" w:cs="Times New Roman"/>
          <w:sz w:val="24"/>
          <w:szCs w:val="24"/>
        </w:rPr>
        <w:lastRenderedPageBreak/>
        <w:t>kvalifikacija doprinosi olakšavanju njihovog položaja u vrlo osjetljivoj životnoj dobi, u kojoj se kao mlade osobe prepoznaju, grade svoju osobnost i traže svoje mjesto u novoj društvenoj sredini; prevenciji potencijalnih negativnih pojava neprihvaćanja i diskriminacije te uspješnoj socijalnoj uključenosti u hrvatsko društvo.</w:t>
      </w:r>
    </w:p>
    <w:p w14:paraId="47D09D6E" w14:textId="77777777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469F7" w14:textId="0F6FDA25" w:rsidR="00692095" w:rsidRPr="006F3D39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Odlukom se utvrđuju </w:t>
      </w:r>
      <w:r w:rsidR="000020D0" w:rsidRPr="000020D0">
        <w:rPr>
          <w:rFonts w:ascii="Times New Roman" w:eastAsia="Calibri" w:hAnsi="Times New Roman" w:cs="Times New Roman"/>
          <w:sz w:val="24"/>
          <w:szCs w:val="24"/>
        </w:rPr>
        <w:t>uvjeti i postupak za dodjelu novčane potpore obrazovanju učenika srednjih škola i studenata s odobrenom međunarodnom ili privremenom zaštitom sukladno zakonu kojim je uređena međunarodna i privremena zaštita, radi olakšavanja integracije i pristupa sustavu obrazovanja (u daljnjem tekstu: potpora) te prava i obveze korisnika potpore.</w:t>
      </w:r>
    </w:p>
    <w:p w14:paraId="40C86809" w14:textId="48760003" w:rsidR="000020D0" w:rsidRPr="000020D0" w:rsidRDefault="00692095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Odlukom se predviđa dodjeljivanje potpore </w:t>
      </w:r>
      <w:r w:rsidR="000020D0" w:rsidRPr="000020D0">
        <w:rPr>
          <w:rFonts w:ascii="Times New Roman" w:eastAsia="Calibri" w:hAnsi="Times New Roman" w:cs="Times New Roman"/>
          <w:sz w:val="24"/>
          <w:szCs w:val="24"/>
        </w:rPr>
        <w:t>učeniku srednje škole ili studentu s odobrenom međunarodnom ili privremenom zaštitom sukladno zakonu kojim je uređena međunarodna i privremena zaštita, s prebivalištem ili boravištem u Gradu Zagrebu, a koji ispunjavaju sljedeće uvjete:</w:t>
      </w:r>
    </w:p>
    <w:p w14:paraId="634BEA53" w14:textId="77777777" w:rsidR="000020D0" w:rsidRPr="000020D0" w:rsidRDefault="000020D0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D0">
        <w:rPr>
          <w:rFonts w:ascii="Times New Roman" w:eastAsia="Calibri" w:hAnsi="Times New Roman" w:cs="Times New Roman"/>
          <w:sz w:val="24"/>
          <w:szCs w:val="24"/>
        </w:rPr>
        <w:t>A) UČENICI</w:t>
      </w:r>
    </w:p>
    <w:p w14:paraId="72694FCF" w14:textId="77777777" w:rsidR="000020D0" w:rsidRPr="000020D0" w:rsidRDefault="000020D0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D0">
        <w:rPr>
          <w:rFonts w:ascii="Times New Roman" w:eastAsia="Calibri" w:hAnsi="Times New Roman" w:cs="Times New Roman"/>
          <w:sz w:val="24"/>
          <w:szCs w:val="24"/>
        </w:rPr>
        <w:t xml:space="preserve">- da imaju status redovitog učenika srednje škole u Gradu Zagrebu, odnosno Zrakoplovne tehničke škole Rudolfa </w:t>
      </w:r>
      <w:proofErr w:type="spellStart"/>
      <w:r w:rsidRPr="000020D0">
        <w:rPr>
          <w:rFonts w:ascii="Times New Roman" w:eastAsia="Calibri" w:hAnsi="Times New Roman" w:cs="Times New Roman"/>
          <w:sz w:val="24"/>
          <w:szCs w:val="24"/>
        </w:rPr>
        <w:t>Perešina</w:t>
      </w:r>
      <w:proofErr w:type="spellEnd"/>
      <w:r w:rsidRPr="000020D0">
        <w:rPr>
          <w:rFonts w:ascii="Times New Roman" w:eastAsia="Calibri" w:hAnsi="Times New Roman" w:cs="Times New Roman"/>
          <w:sz w:val="24"/>
          <w:szCs w:val="24"/>
        </w:rPr>
        <w:t xml:space="preserve"> u Velikoj Gorici;</w:t>
      </w:r>
    </w:p>
    <w:p w14:paraId="4D27BA59" w14:textId="77777777" w:rsidR="000020D0" w:rsidRPr="000020D0" w:rsidRDefault="000020D0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D0">
        <w:rPr>
          <w:rFonts w:ascii="Times New Roman" w:eastAsia="Calibri" w:hAnsi="Times New Roman" w:cs="Times New Roman"/>
          <w:sz w:val="24"/>
          <w:szCs w:val="24"/>
        </w:rPr>
        <w:t>B) STUDENTI</w:t>
      </w:r>
    </w:p>
    <w:p w14:paraId="0824D5CE" w14:textId="77777777" w:rsidR="000020D0" w:rsidRPr="000020D0" w:rsidRDefault="000020D0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D0">
        <w:rPr>
          <w:rFonts w:ascii="Times New Roman" w:eastAsia="Calibri" w:hAnsi="Times New Roman" w:cs="Times New Roman"/>
          <w:sz w:val="24"/>
          <w:szCs w:val="24"/>
        </w:rPr>
        <w:t>- da imaju status redovitog studenta sveučilišnih ili stručnih preddiplomskih, diplomskih i integriranih studija ili redovitog studenta kratkih stručnih studija, preddiplomskih stručnih studija i specijalističkih diplomskih stručnih studija u Gradu Zagrebu ili na nekoj sastavnici Sveučilišta u Zagrebu, a kojem prava i obveze ne miruju.</w:t>
      </w:r>
    </w:p>
    <w:p w14:paraId="082B01C7" w14:textId="77777777" w:rsidR="000020D0" w:rsidRPr="000020D0" w:rsidRDefault="000020D0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D0">
        <w:rPr>
          <w:rFonts w:ascii="Times New Roman" w:eastAsia="Calibri" w:hAnsi="Times New Roman" w:cs="Times New Roman"/>
          <w:sz w:val="24"/>
          <w:szCs w:val="24"/>
        </w:rPr>
        <w:t>Potpora se ne može dodijeliti učeniku srednje škole ili studentu koji je u tekućoj godini već ostvario bilo koji oblik potpore obrazovanju koju dodjeljuje Grad Zagreb ili koji nije uredno ispunio svoje ugovorne obveze u pogledu korištenja potpore obrazovanju koju dodjeljuje Grad Zagreb.</w:t>
      </w:r>
    </w:p>
    <w:p w14:paraId="29F7890B" w14:textId="74EFDCC6" w:rsidR="00692095" w:rsidRPr="006F3D39" w:rsidRDefault="00692095" w:rsidP="000020D0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sz w:val="24"/>
          <w:szCs w:val="24"/>
        </w:rPr>
        <w:t>Odlukom se predviđa i postupak dodjele potpore obrazovanju te se definira i način korištenja potpore obrazovanju.</w:t>
      </w:r>
    </w:p>
    <w:p w14:paraId="185135DA" w14:textId="77777777" w:rsidR="00692095" w:rsidRPr="006F3D39" w:rsidRDefault="00692095" w:rsidP="00692095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</w:p>
    <w:p w14:paraId="7E8BB147" w14:textId="77777777" w:rsidR="00692095" w:rsidRPr="006F3D39" w:rsidRDefault="00692095" w:rsidP="006920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III. SREDSTVA POTREBNA ZA PROVOĐENJE ODLUKE</w:t>
      </w:r>
    </w:p>
    <w:p w14:paraId="501CDCC4" w14:textId="77777777" w:rsidR="00692095" w:rsidRPr="006F3D39" w:rsidRDefault="00692095" w:rsidP="00692095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EC27FB" w14:textId="77777777" w:rsidR="00EA32B4" w:rsidRDefault="002A2C01" w:rsidP="002A2C0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01">
        <w:rPr>
          <w:rFonts w:ascii="Times New Roman" w:eastAsia="Calibri" w:hAnsi="Times New Roman" w:cs="Times New Roman"/>
          <w:sz w:val="24"/>
          <w:szCs w:val="24"/>
        </w:rPr>
        <w:t>U Izmjenama i dopunama Proračuna Grada Zagreba za 2024. i projekcijama za 2025. i 2026.  osigurana su sredstva za provođenje ove Odluke</w:t>
      </w:r>
      <w:r w:rsidR="00EA32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09A4A" w14:textId="77777777" w:rsidR="002A2C01" w:rsidRPr="006F3D39" w:rsidRDefault="002A2C01" w:rsidP="00692095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CFBFBBA" w14:textId="77777777" w:rsidR="00692095" w:rsidRPr="006F3D39" w:rsidRDefault="00692095" w:rsidP="00692095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IV. OBRAZLOŽENJE ODREDABA PRIJEDLOGA ODLUKE</w:t>
      </w:r>
    </w:p>
    <w:p w14:paraId="39F4D275" w14:textId="77777777" w:rsidR="00692095" w:rsidRPr="006F3D39" w:rsidRDefault="00692095" w:rsidP="00692095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53BBC5" w14:textId="19D33ACB" w:rsidR="00AD0B23" w:rsidRDefault="00692095" w:rsidP="006920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Člankom 1.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određeno je kako se Odlukom utvrđuju uvjeti</w:t>
      </w:r>
      <w:r w:rsidR="00002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postupak</w:t>
      </w:r>
      <w:r w:rsidR="00CD6A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0B23" w:rsidRPr="00AD0B23">
        <w:rPr>
          <w:rFonts w:ascii="Times New Roman" w:eastAsia="Calibri" w:hAnsi="Times New Roman" w:cs="Times New Roman"/>
          <w:color w:val="000000"/>
          <w:sz w:val="24"/>
          <w:szCs w:val="24"/>
        </w:rPr>
        <w:t>za dodjelu novčane potpore obrazovanju učenika srednjih škola i studenata s odobrenom međunarodnom ili privremenom zaštitom sukladno zakonu kojim je uređena međunarodna i privremena zaštita, radi olakšavanja integracije i pristupa sustavu obrazovanja (u daljnjem tekstu: potpora) te prava i obveze korisnika potpore.</w:t>
      </w:r>
    </w:p>
    <w:p w14:paraId="79A3FCAA" w14:textId="5A8F8299" w:rsidR="0085608D" w:rsidRPr="0085608D" w:rsidRDefault="00692095" w:rsidP="0085608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Člankom 2.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određuje se </w:t>
      </w:r>
      <w:r w:rsidR="009B55F8">
        <w:rPr>
          <w:rFonts w:ascii="Times New Roman" w:eastAsia="Calibri" w:hAnsi="Times New Roman" w:cs="Times New Roman"/>
          <w:color w:val="000000"/>
          <w:sz w:val="24"/>
          <w:szCs w:val="24"/>
        </w:rPr>
        <w:t>visina i dinamika isplate potpore</w:t>
      </w:r>
      <w:r w:rsidR="0085608D">
        <w:rPr>
          <w:rFonts w:ascii="Times New Roman" w:eastAsia="Calibri" w:hAnsi="Times New Roman" w:cs="Times New Roman"/>
          <w:color w:val="000000"/>
          <w:sz w:val="24"/>
          <w:szCs w:val="24"/>
        </w:rPr>
        <w:t>. Tako je određeno da p</w:t>
      </w:r>
      <w:r w:rsidR="0085608D" w:rsidRPr="0085608D">
        <w:rPr>
          <w:rFonts w:ascii="Times New Roman" w:eastAsia="Calibri" w:hAnsi="Times New Roman" w:cs="Times New Roman"/>
          <w:color w:val="000000"/>
          <w:sz w:val="24"/>
          <w:szCs w:val="24"/>
        </w:rPr>
        <w:t>otpora iznosi 2.000,00 eura, a isplaćuje se jednokratno.</w:t>
      </w:r>
    </w:p>
    <w:p w14:paraId="7912E689" w14:textId="2321086F" w:rsidR="009B55F8" w:rsidRDefault="0085608D" w:rsidP="0085608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608D">
        <w:rPr>
          <w:rFonts w:ascii="Times New Roman" w:eastAsia="Calibri" w:hAnsi="Times New Roman" w:cs="Times New Roman"/>
          <w:color w:val="000000"/>
          <w:sz w:val="24"/>
          <w:szCs w:val="24"/>
        </w:rPr>
        <w:t>Broj potpora utvrđuje svake godine gradonačelnik ovisno o sredstvima osiguranim u proračunu Grada Zagreba.</w:t>
      </w:r>
    </w:p>
    <w:p w14:paraId="46EAAC56" w14:textId="53FF94E9" w:rsidR="00F55C45" w:rsidRPr="00F55C45" w:rsidRDefault="0069209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Člankom 3.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određen</w:t>
      </w:r>
      <w:r w:rsidR="00DE5AA5">
        <w:rPr>
          <w:rFonts w:ascii="Times New Roman" w:eastAsia="Calibri" w:hAnsi="Times New Roman" w:cs="Times New Roman"/>
          <w:color w:val="000000"/>
          <w:sz w:val="24"/>
          <w:szCs w:val="24"/>
        </w:rPr>
        <w:t>i su uvjeti za dodjelu potpore</w:t>
      </w:r>
      <w:r w:rsidR="0098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Određeno je da se potpora </w:t>
      </w:r>
      <w:r w:rsidR="00F55C45"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može dodijeliti učeniku srednje škole ili studentu s odobrenom međunarodnom ili privremenom zaštitom </w:t>
      </w:r>
      <w:r w:rsidR="00F55C45"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sukladno zakonu kojim je uređena međunarodna i privremena zaštita, s prebivalištem ili boravištem u Gradu Zagrebu, a koji ispunjavaju sljedeće uvjete:</w:t>
      </w:r>
    </w:p>
    <w:p w14:paraId="33E2496B" w14:textId="77777777" w:rsidR="00F55C45" w:rsidRPr="00F55C45" w:rsidRDefault="00F55C4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>A) UČENICI</w:t>
      </w:r>
    </w:p>
    <w:p w14:paraId="0B27501C" w14:textId="77777777" w:rsidR="00F55C45" w:rsidRPr="00F55C45" w:rsidRDefault="00F55C4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imaju status redovitog učenika srednje škole u Gradu Zagrebu, odnosno Zrakoplovne tehničke škole Rudolfa </w:t>
      </w:r>
      <w:proofErr w:type="spellStart"/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>Perešina</w:t>
      </w:r>
      <w:proofErr w:type="spellEnd"/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Velikoj Gorici;</w:t>
      </w:r>
    </w:p>
    <w:p w14:paraId="7E390B86" w14:textId="77777777" w:rsidR="00F55C45" w:rsidRPr="00F55C45" w:rsidRDefault="00F55C4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>B) STUDENTI</w:t>
      </w:r>
    </w:p>
    <w:p w14:paraId="6D7C0D36" w14:textId="77777777" w:rsidR="00F55C45" w:rsidRPr="00F55C45" w:rsidRDefault="00F55C4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>- da imaju status redovitog studenta sveučilišnih ili stručnih preddiplomskih, diplomskih i integriranih studija ili redovitog studenta kratkih stručnih studija, preddiplomskih stručnih studija i specijalističkih diplomskih stručnih studija u Gradu Zagrebu ili na nekoj sastavnici Sveučilišta u Zagrebu, a kojem prava i obveze ne miruju.</w:t>
      </w:r>
    </w:p>
    <w:p w14:paraId="5E89F15D" w14:textId="4B13C26F" w:rsidR="009873CB" w:rsidRDefault="00F55C45" w:rsidP="00F55C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C45">
        <w:rPr>
          <w:rFonts w:ascii="Times New Roman" w:eastAsia="Calibri" w:hAnsi="Times New Roman" w:cs="Times New Roman"/>
          <w:color w:val="000000"/>
          <w:sz w:val="24"/>
          <w:szCs w:val="24"/>
        </w:rPr>
        <w:t>Potpora se ne može dodijeliti učeniku srednje škole ili studentu koji je u tekućoj godini već ostvario bilo koji oblik potpore obrazovanju koju dodjeljuje Grad Zagreb ili koji nije uredno ispunio svoje ugovorne obveze u pogledu korištenja potpore obrazovanju koju dodjeljuje Grad Zagreb.</w:t>
      </w:r>
    </w:p>
    <w:p w14:paraId="02684116" w14:textId="1DBA358B" w:rsidR="00692095" w:rsidRPr="006F3D39" w:rsidRDefault="00692095" w:rsidP="0078371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Člankom 4. 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određeno je da se </w:t>
      </w:r>
      <w:r w:rsidR="0078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potpora </w:t>
      </w:r>
      <w:r w:rsidR="00783711" w:rsidRPr="00783711">
        <w:rPr>
          <w:rFonts w:ascii="Times New Roman" w:eastAsia="Calibri" w:hAnsi="Times New Roman" w:cs="Times New Roman"/>
          <w:color w:val="000000"/>
          <w:sz w:val="24"/>
          <w:szCs w:val="24"/>
        </w:rPr>
        <w:t>dodjeljuje na temelju javnog poziva koji se provodi u skladu s ovom odlukom</w:t>
      </w:r>
      <w:r w:rsidR="00783711">
        <w:rPr>
          <w:rFonts w:ascii="Times New Roman" w:eastAsia="Calibri" w:hAnsi="Times New Roman" w:cs="Times New Roman"/>
          <w:color w:val="000000"/>
          <w:sz w:val="24"/>
          <w:szCs w:val="24"/>
        </w:rPr>
        <w:t>, kao i da g</w:t>
      </w:r>
      <w:r w:rsidR="00783711" w:rsidRPr="00783711">
        <w:rPr>
          <w:rFonts w:ascii="Times New Roman" w:eastAsia="Calibri" w:hAnsi="Times New Roman" w:cs="Times New Roman"/>
          <w:color w:val="000000"/>
          <w:sz w:val="24"/>
          <w:szCs w:val="24"/>
        </w:rPr>
        <w:t>radonačelnik raspisuje i objavljuje javni poziv na internetskoj stranici Grada Zagreba.</w:t>
      </w:r>
    </w:p>
    <w:p w14:paraId="20A963E3" w14:textId="45008DE8" w:rsidR="006D64B6" w:rsidRPr="006D64B6" w:rsidRDefault="00692095" w:rsidP="006D64B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Člankom 5. 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određeno je da </w:t>
      </w:r>
      <w:r w:rsidR="001D7052">
        <w:rPr>
          <w:rFonts w:ascii="Times New Roman" w:eastAsia="Calibri" w:hAnsi="Times New Roman" w:cs="Times New Roman"/>
          <w:color w:val="000000"/>
          <w:sz w:val="24"/>
          <w:szCs w:val="24"/>
        </w:rPr>
        <w:t>javni poziv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provodi Povjerenstvo za dodjelu potpore obrazovanju učenika srednjih škola i studenata s odobrenom međunarodnom ili privremenom zaštitom (u daljnjem tekstu: Povjerenstvo)</w:t>
      </w:r>
      <w:r w:rsidR="001D7052">
        <w:rPr>
          <w:rFonts w:ascii="Times New Roman" w:eastAsia="Calibri" w:hAnsi="Times New Roman" w:cs="Times New Roman"/>
          <w:color w:val="000000"/>
          <w:sz w:val="24"/>
          <w:szCs w:val="24"/>
        </w:rPr>
        <w:t>, da Povjerenstvo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imenuje gradonačelnik</w:t>
      </w:r>
      <w:r w:rsidR="001D7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da 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>Povjerenstvo ima pet članova, koji između sebe biraju predsjednika Povjerenstva</w:t>
      </w:r>
      <w:r w:rsidR="00884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da se </w:t>
      </w:r>
      <w:r w:rsidR="006D64B6">
        <w:rPr>
          <w:rFonts w:ascii="Times New Roman" w:eastAsia="Calibri" w:hAnsi="Times New Roman" w:cs="Times New Roman"/>
          <w:color w:val="000000"/>
          <w:sz w:val="24"/>
          <w:szCs w:val="24"/>
        </w:rPr>
        <w:t>č</w:t>
      </w:r>
      <w:r w:rsidR="006D64B6" w:rsidRPr="006D64B6">
        <w:rPr>
          <w:rFonts w:ascii="Times New Roman" w:eastAsia="Calibri" w:hAnsi="Times New Roman" w:cs="Times New Roman"/>
          <w:color w:val="000000"/>
          <w:sz w:val="24"/>
          <w:szCs w:val="24"/>
        </w:rPr>
        <w:t>lanov</w:t>
      </w:r>
      <w:r w:rsidR="006D64B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6D64B6" w:rsidRPr="006D64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Povjerenstva imenuju iz redova znanstvenih, stručnih i obrazovnih djelatnika, od kojih je jedan član Povjerenstva iz gradskog upravnog tijela nadležnog za poslove za ljudska prava, a jedan član Povjerenstva iz gradskog upravnog tijela nadležnog za obrazovanje.</w:t>
      </w:r>
    </w:p>
    <w:p w14:paraId="39E3B0C7" w14:textId="2D3DC97D" w:rsidR="006D64B6" w:rsidRDefault="006D64B6" w:rsidP="006D64B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4B6">
        <w:rPr>
          <w:rFonts w:ascii="Times New Roman" w:eastAsia="Calibri" w:hAnsi="Times New Roman" w:cs="Times New Roman"/>
          <w:color w:val="000000"/>
          <w:sz w:val="24"/>
          <w:szCs w:val="24"/>
        </w:rPr>
        <w:t>Stručne i administrativne poslove za Povjerenstvo obavlja nadležno gradsko upravno tijelo.</w:t>
      </w:r>
    </w:p>
    <w:p w14:paraId="36678F16" w14:textId="72E0EE24" w:rsidR="00E51C0F" w:rsidRDefault="00E51C0F" w:rsidP="006D64B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C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Člankom 6. </w:t>
      </w:r>
      <w:r w:rsidR="00BB0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 je sadržaj teksta javnog poziva te ograničenje </w:t>
      </w:r>
      <w:r w:rsidR="00B43DEE">
        <w:rPr>
          <w:rFonts w:ascii="Times New Roman" w:eastAsia="Calibri" w:hAnsi="Times New Roman" w:cs="Times New Roman"/>
          <w:color w:val="000000"/>
          <w:sz w:val="24"/>
          <w:szCs w:val="24"/>
        </w:rPr>
        <w:t>trajanja javnog poziva do potrošnje osiguranih sredstava u proračunu Grada Zagreba.</w:t>
      </w:r>
    </w:p>
    <w:p w14:paraId="7A36314A" w14:textId="294E7E27" w:rsidR="00C606C2" w:rsidRDefault="00692095" w:rsidP="006920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Člankom </w:t>
      </w:r>
      <w:r w:rsidR="005035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određen</w:t>
      </w:r>
      <w:r w:rsidR="00173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je mogućnost dopune </w:t>
      </w:r>
      <w:r w:rsidR="00C606C2">
        <w:rPr>
          <w:rFonts w:ascii="Times New Roman" w:eastAsia="Calibri" w:hAnsi="Times New Roman" w:cs="Times New Roman"/>
          <w:color w:val="000000"/>
          <w:sz w:val="24"/>
          <w:szCs w:val="24"/>
        </w:rPr>
        <w:t>dokumentacije u prijavi na javni poziv.</w:t>
      </w:r>
    </w:p>
    <w:p w14:paraId="555E7352" w14:textId="06ED65BA" w:rsidR="00256305" w:rsidRDefault="00692095" w:rsidP="006920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Člankom 8. </w:t>
      </w:r>
      <w:r w:rsidRPr="006F3D39">
        <w:rPr>
          <w:rFonts w:ascii="Times New Roman" w:eastAsia="Calibri" w:hAnsi="Times New Roman" w:cs="Times New Roman"/>
          <w:color w:val="000000"/>
          <w:sz w:val="24"/>
          <w:szCs w:val="24"/>
        </w:rPr>
        <w:t>određen</w:t>
      </w:r>
      <w:r w:rsidR="00256305">
        <w:rPr>
          <w:rFonts w:ascii="Times New Roman" w:eastAsia="Calibri" w:hAnsi="Times New Roman" w:cs="Times New Roman"/>
          <w:color w:val="000000"/>
          <w:sz w:val="24"/>
          <w:szCs w:val="24"/>
        </w:rPr>
        <w:t>o je postupanje sa nepravilnim prijavama</w:t>
      </w:r>
      <w:r w:rsidR="00E2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javni poziv,</w:t>
      </w:r>
      <w:r w:rsidR="00256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 nisu podnesene na način ili u roku koji je utvrđen javnim pozivom</w:t>
      </w:r>
      <w:r w:rsidR="002802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DBCCA41" w14:textId="2AF4EBEB" w:rsidR="00180F3C" w:rsidRPr="00180F3C" w:rsidRDefault="00692095" w:rsidP="00180F3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Člankom 9.</w:t>
      </w:r>
      <w:r w:rsidR="00666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0F3C">
        <w:rPr>
          <w:rFonts w:ascii="Times New Roman" w:eastAsia="Calibri" w:hAnsi="Times New Roman" w:cs="Times New Roman"/>
          <w:color w:val="000000"/>
          <w:sz w:val="24"/>
          <w:szCs w:val="24"/>
        </w:rPr>
        <w:t>određeno je da p</w:t>
      </w:r>
      <w:r w:rsidR="00180F3C" w:rsidRPr="00180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ovjerenstvo rangira prijave prema </w:t>
      </w:r>
      <w:r w:rsidR="002D567F">
        <w:rPr>
          <w:rFonts w:ascii="Times New Roman" w:eastAsia="Calibri" w:hAnsi="Times New Roman" w:cs="Times New Roman"/>
          <w:color w:val="000000"/>
          <w:sz w:val="24"/>
          <w:szCs w:val="24"/>
        </w:rPr>
        <w:t>redoslijedu</w:t>
      </w:r>
      <w:r w:rsidR="00180F3C" w:rsidRPr="00180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zaprimanja.</w:t>
      </w:r>
    </w:p>
    <w:p w14:paraId="71CAF62D" w14:textId="5F7280B8" w:rsidR="00E23FB3" w:rsidRDefault="00180F3C" w:rsidP="00180F3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0F3C">
        <w:rPr>
          <w:rFonts w:ascii="Times New Roman" w:eastAsia="Calibri" w:hAnsi="Times New Roman" w:cs="Times New Roman"/>
          <w:color w:val="000000"/>
          <w:sz w:val="24"/>
          <w:szCs w:val="24"/>
        </w:rPr>
        <w:t>Na temelju rangiranih prijava, Povjerenstvo sastavlja prijedlog Liste korisnika, koju predlaže gradonačelniku.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0F3C">
        <w:rPr>
          <w:rFonts w:ascii="Times New Roman" w:eastAsia="Calibri" w:hAnsi="Times New Roman" w:cs="Times New Roman"/>
          <w:color w:val="000000"/>
          <w:sz w:val="24"/>
          <w:szCs w:val="24"/>
        </w:rPr>
        <w:t>Listu korisnika gradonačelnik utvrđuje zaključkom, koji se objavljuje na internetskoj stranici Grada Zagreba.</w:t>
      </w:r>
    </w:p>
    <w:p w14:paraId="3DFC11E7" w14:textId="7BAE0EFA" w:rsidR="00692095" w:rsidRPr="006F3D39" w:rsidRDefault="00692095" w:rsidP="0069209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Člankom 1</w:t>
      </w:r>
      <w:r w:rsidR="00180F3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6F3D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D39">
        <w:rPr>
          <w:rFonts w:ascii="Times New Roman" w:hAnsi="Times New Roman" w:cs="Times New Roman"/>
          <w:sz w:val="24"/>
          <w:szCs w:val="24"/>
        </w:rPr>
        <w:t>određeno je da na temelju utvrđene Liste korisnika, s učenikom srednje škole ili studentom sklapa se ugovor o korištenju potpore (u daljnjem tekstu: ugovor), kojim se utvrđuju međusobna prava i obveze Grada Zagreba i učenika srednje škole ili studenta koji je ostvario potporu obrazovanju (u daljnjem tekstu: korisnik).</w:t>
      </w:r>
      <w:r w:rsidR="003F50BC">
        <w:rPr>
          <w:rFonts w:ascii="Times New Roman" w:hAnsi="Times New Roman" w:cs="Times New Roman"/>
          <w:sz w:val="24"/>
          <w:szCs w:val="24"/>
        </w:rPr>
        <w:t xml:space="preserve"> </w:t>
      </w:r>
      <w:r w:rsidRPr="006F3D39">
        <w:rPr>
          <w:rFonts w:ascii="Times New Roman" w:hAnsi="Times New Roman" w:cs="Times New Roman"/>
          <w:sz w:val="24"/>
          <w:szCs w:val="24"/>
        </w:rPr>
        <w:t>Nakon sklapanja ugovora, iznos dodijeljene potpore isplatit će se jednokratno na račun korisnika.</w:t>
      </w:r>
    </w:p>
    <w:p w14:paraId="0717C3D6" w14:textId="094B02A6" w:rsidR="00692095" w:rsidRPr="006F3D39" w:rsidRDefault="00692095" w:rsidP="007B73C7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39">
        <w:rPr>
          <w:rFonts w:ascii="Times New Roman" w:hAnsi="Times New Roman" w:cs="Times New Roman"/>
          <w:b/>
          <w:bCs/>
          <w:sz w:val="24"/>
          <w:szCs w:val="24"/>
        </w:rPr>
        <w:t>Člankom 1</w:t>
      </w:r>
      <w:r w:rsidR="00180F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3D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3D39">
        <w:rPr>
          <w:rFonts w:ascii="Times New Roman" w:hAnsi="Times New Roman" w:cs="Times New Roman"/>
          <w:sz w:val="24"/>
          <w:szCs w:val="24"/>
        </w:rPr>
        <w:t xml:space="preserve"> određuje se</w:t>
      </w:r>
      <w:r w:rsidRPr="006F3D39">
        <w:t xml:space="preserve"> </w:t>
      </w:r>
      <w:r w:rsidRPr="006F3D39">
        <w:rPr>
          <w:rFonts w:ascii="Times New Roman" w:hAnsi="Times New Roman" w:cs="Times New Roman"/>
          <w:sz w:val="24"/>
          <w:szCs w:val="24"/>
        </w:rPr>
        <w:t xml:space="preserve">da </w:t>
      </w:r>
      <w:r w:rsidR="007B73C7">
        <w:rPr>
          <w:rFonts w:ascii="Times New Roman" w:hAnsi="Times New Roman" w:cs="Times New Roman"/>
          <w:sz w:val="24"/>
          <w:szCs w:val="24"/>
        </w:rPr>
        <w:t>k</w:t>
      </w:r>
      <w:r w:rsidRPr="006F3D39">
        <w:rPr>
          <w:rFonts w:ascii="Times New Roman" w:hAnsi="Times New Roman" w:cs="Times New Roman"/>
          <w:sz w:val="24"/>
          <w:szCs w:val="24"/>
        </w:rPr>
        <w:t>orisnik koji neosnovano primi iznos dodijeljene potpore ili ne izvrši svoje obveze iz ugovora, dužan ju je vratiti. U suprotnome, povrat neosnovano primljenog iznosa dodijeljene potpore Grad Zagreb ostvarit će tužbom pred nadležnim sudom.</w:t>
      </w:r>
    </w:p>
    <w:p w14:paraId="35C0A942" w14:textId="38774702" w:rsidR="00692095" w:rsidRPr="00AC2B34" w:rsidRDefault="00692095" w:rsidP="00692095">
      <w:pPr>
        <w:spacing w:after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39">
        <w:rPr>
          <w:rFonts w:ascii="Times New Roman" w:hAnsi="Times New Roman" w:cs="Times New Roman"/>
          <w:b/>
          <w:bCs/>
          <w:sz w:val="24"/>
          <w:szCs w:val="24"/>
        </w:rPr>
        <w:t>Člankom 1</w:t>
      </w:r>
      <w:r w:rsidR="00180F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3D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3D39">
        <w:rPr>
          <w:rFonts w:ascii="Times New Roman" w:hAnsi="Times New Roman" w:cs="Times New Roman"/>
          <w:sz w:val="24"/>
          <w:szCs w:val="24"/>
        </w:rPr>
        <w:t xml:space="preserve"> određeno je da O</w:t>
      </w:r>
      <w:r w:rsidRPr="006F3D39">
        <w:rPr>
          <w:rFonts w:ascii="Times New Roman" w:eastAsia="Calibri" w:hAnsi="Times New Roman" w:cs="Times New Roman"/>
          <w:sz w:val="24"/>
          <w:szCs w:val="24"/>
        </w:rPr>
        <w:t>dluka stupa na snagu osmoga dana od dana objave u Službenom glasniku Grada Zagreba.</w:t>
      </w:r>
    </w:p>
    <w:p w14:paraId="3B2A0B83" w14:textId="77777777" w:rsidR="00692095" w:rsidRPr="00E31FFD" w:rsidRDefault="00692095" w:rsidP="0069209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159C8157" w14:textId="77777777" w:rsidR="00692095" w:rsidRPr="004604FC" w:rsidRDefault="00692095" w:rsidP="00256C98">
      <w:pPr>
        <w:spacing w:after="20"/>
        <w:ind w:left="69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92095" w:rsidRPr="0046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7B04"/>
    <w:multiLevelType w:val="hybridMultilevel"/>
    <w:tmpl w:val="1FC63838"/>
    <w:lvl w:ilvl="0" w:tplc="37B6BDF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103"/>
    <w:multiLevelType w:val="hybridMultilevel"/>
    <w:tmpl w:val="420E8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C"/>
    <w:rsid w:val="00000F13"/>
    <w:rsid w:val="000020D0"/>
    <w:rsid w:val="00031BE8"/>
    <w:rsid w:val="00036155"/>
    <w:rsid w:val="00041D1E"/>
    <w:rsid w:val="000445FC"/>
    <w:rsid w:val="00053EB2"/>
    <w:rsid w:val="0005556B"/>
    <w:rsid w:val="000572AB"/>
    <w:rsid w:val="000577D9"/>
    <w:rsid w:val="000637AA"/>
    <w:rsid w:val="000715A5"/>
    <w:rsid w:val="00081FA8"/>
    <w:rsid w:val="00087A37"/>
    <w:rsid w:val="00094B24"/>
    <w:rsid w:val="00095D41"/>
    <w:rsid w:val="000A23E1"/>
    <w:rsid w:val="000A3967"/>
    <w:rsid w:val="000D671E"/>
    <w:rsid w:val="000E178E"/>
    <w:rsid w:val="000F0DD6"/>
    <w:rsid w:val="00107EB7"/>
    <w:rsid w:val="001277E1"/>
    <w:rsid w:val="00131E01"/>
    <w:rsid w:val="00145820"/>
    <w:rsid w:val="0014782E"/>
    <w:rsid w:val="001549DF"/>
    <w:rsid w:val="00155AE4"/>
    <w:rsid w:val="0016352C"/>
    <w:rsid w:val="00163BD1"/>
    <w:rsid w:val="00171910"/>
    <w:rsid w:val="001728D4"/>
    <w:rsid w:val="001738BF"/>
    <w:rsid w:val="00180F3C"/>
    <w:rsid w:val="00187DDD"/>
    <w:rsid w:val="001C18E1"/>
    <w:rsid w:val="001D4F12"/>
    <w:rsid w:val="001D7052"/>
    <w:rsid w:val="001F0C03"/>
    <w:rsid w:val="001F67C4"/>
    <w:rsid w:val="00211FA4"/>
    <w:rsid w:val="00214C11"/>
    <w:rsid w:val="00225F4A"/>
    <w:rsid w:val="002312A0"/>
    <w:rsid w:val="00233B8F"/>
    <w:rsid w:val="002402B3"/>
    <w:rsid w:val="00240476"/>
    <w:rsid w:val="00251E9B"/>
    <w:rsid w:val="00256305"/>
    <w:rsid w:val="00256C98"/>
    <w:rsid w:val="002648DA"/>
    <w:rsid w:val="00274EEC"/>
    <w:rsid w:val="002802F0"/>
    <w:rsid w:val="002811C1"/>
    <w:rsid w:val="002820FF"/>
    <w:rsid w:val="0028797E"/>
    <w:rsid w:val="00287BCA"/>
    <w:rsid w:val="002911AE"/>
    <w:rsid w:val="002A2C01"/>
    <w:rsid w:val="002C0B09"/>
    <w:rsid w:val="002C3C64"/>
    <w:rsid w:val="002C5259"/>
    <w:rsid w:val="002D567F"/>
    <w:rsid w:val="002E7EA0"/>
    <w:rsid w:val="00303DEB"/>
    <w:rsid w:val="00304BB1"/>
    <w:rsid w:val="00305E4B"/>
    <w:rsid w:val="00307E07"/>
    <w:rsid w:val="00313568"/>
    <w:rsid w:val="003147B6"/>
    <w:rsid w:val="00324081"/>
    <w:rsid w:val="0032588A"/>
    <w:rsid w:val="00327AEA"/>
    <w:rsid w:val="00336F80"/>
    <w:rsid w:val="0033703E"/>
    <w:rsid w:val="00365DA9"/>
    <w:rsid w:val="00365F6E"/>
    <w:rsid w:val="003877FB"/>
    <w:rsid w:val="00397C95"/>
    <w:rsid w:val="003A6D3C"/>
    <w:rsid w:val="003B1AC3"/>
    <w:rsid w:val="003B4F9D"/>
    <w:rsid w:val="003B5F55"/>
    <w:rsid w:val="003B6134"/>
    <w:rsid w:val="003C06BD"/>
    <w:rsid w:val="003F1CA6"/>
    <w:rsid w:val="003F50BC"/>
    <w:rsid w:val="0040377C"/>
    <w:rsid w:val="00416720"/>
    <w:rsid w:val="004217FA"/>
    <w:rsid w:val="00424F4F"/>
    <w:rsid w:val="004604FC"/>
    <w:rsid w:val="00464493"/>
    <w:rsid w:val="00467793"/>
    <w:rsid w:val="004754C2"/>
    <w:rsid w:val="004777EC"/>
    <w:rsid w:val="00486367"/>
    <w:rsid w:val="0049212D"/>
    <w:rsid w:val="00493906"/>
    <w:rsid w:val="004A0727"/>
    <w:rsid w:val="004B078A"/>
    <w:rsid w:val="004B30CE"/>
    <w:rsid w:val="004B342C"/>
    <w:rsid w:val="004B4DF6"/>
    <w:rsid w:val="004D510F"/>
    <w:rsid w:val="004D6337"/>
    <w:rsid w:val="004D73CA"/>
    <w:rsid w:val="004F0133"/>
    <w:rsid w:val="004F0FD0"/>
    <w:rsid w:val="00503570"/>
    <w:rsid w:val="00512AB4"/>
    <w:rsid w:val="00526D6B"/>
    <w:rsid w:val="0054302A"/>
    <w:rsid w:val="0054717A"/>
    <w:rsid w:val="00551E31"/>
    <w:rsid w:val="00552CBE"/>
    <w:rsid w:val="00583AD9"/>
    <w:rsid w:val="005862F0"/>
    <w:rsid w:val="005872E8"/>
    <w:rsid w:val="005A2C60"/>
    <w:rsid w:val="005B32A5"/>
    <w:rsid w:val="005B50C3"/>
    <w:rsid w:val="005B514A"/>
    <w:rsid w:val="005D259F"/>
    <w:rsid w:val="005D6838"/>
    <w:rsid w:val="006049C5"/>
    <w:rsid w:val="0062038B"/>
    <w:rsid w:val="006203E8"/>
    <w:rsid w:val="006244A1"/>
    <w:rsid w:val="00627D52"/>
    <w:rsid w:val="00634ADF"/>
    <w:rsid w:val="00642F68"/>
    <w:rsid w:val="0065260C"/>
    <w:rsid w:val="00655D3E"/>
    <w:rsid w:val="00663DD0"/>
    <w:rsid w:val="00666A76"/>
    <w:rsid w:val="00692095"/>
    <w:rsid w:val="006926D3"/>
    <w:rsid w:val="006B5FC1"/>
    <w:rsid w:val="006B7BDF"/>
    <w:rsid w:val="006C1032"/>
    <w:rsid w:val="006C5DA0"/>
    <w:rsid w:val="006C7B12"/>
    <w:rsid w:val="006D5D08"/>
    <w:rsid w:val="006D64B6"/>
    <w:rsid w:val="006D6707"/>
    <w:rsid w:val="006F177E"/>
    <w:rsid w:val="006F3D39"/>
    <w:rsid w:val="00704BC1"/>
    <w:rsid w:val="00713FDA"/>
    <w:rsid w:val="00720AE7"/>
    <w:rsid w:val="00720D74"/>
    <w:rsid w:val="00755B2A"/>
    <w:rsid w:val="00764C49"/>
    <w:rsid w:val="007679FD"/>
    <w:rsid w:val="00770805"/>
    <w:rsid w:val="00771D10"/>
    <w:rsid w:val="0077422A"/>
    <w:rsid w:val="00783711"/>
    <w:rsid w:val="00790F5B"/>
    <w:rsid w:val="00795762"/>
    <w:rsid w:val="00797E18"/>
    <w:rsid w:val="007A1D07"/>
    <w:rsid w:val="007A514B"/>
    <w:rsid w:val="007A7A42"/>
    <w:rsid w:val="007A7EBF"/>
    <w:rsid w:val="007B73C7"/>
    <w:rsid w:val="007C3C6A"/>
    <w:rsid w:val="007D7D6F"/>
    <w:rsid w:val="007F0781"/>
    <w:rsid w:val="00803C25"/>
    <w:rsid w:val="00816DD5"/>
    <w:rsid w:val="00830A77"/>
    <w:rsid w:val="008508AB"/>
    <w:rsid w:val="008538B9"/>
    <w:rsid w:val="0085608D"/>
    <w:rsid w:val="00857AC4"/>
    <w:rsid w:val="00860367"/>
    <w:rsid w:val="00873B35"/>
    <w:rsid w:val="0088471B"/>
    <w:rsid w:val="00891C22"/>
    <w:rsid w:val="008970A4"/>
    <w:rsid w:val="008A2AEE"/>
    <w:rsid w:val="008A48EF"/>
    <w:rsid w:val="008D7CA8"/>
    <w:rsid w:val="008E3F78"/>
    <w:rsid w:val="008F263D"/>
    <w:rsid w:val="00903532"/>
    <w:rsid w:val="0091302D"/>
    <w:rsid w:val="009146B5"/>
    <w:rsid w:val="00917C00"/>
    <w:rsid w:val="00917CD5"/>
    <w:rsid w:val="009224C8"/>
    <w:rsid w:val="00930CE3"/>
    <w:rsid w:val="00933A3D"/>
    <w:rsid w:val="00945667"/>
    <w:rsid w:val="00951C71"/>
    <w:rsid w:val="009575A0"/>
    <w:rsid w:val="009634F5"/>
    <w:rsid w:val="009873CB"/>
    <w:rsid w:val="00990D31"/>
    <w:rsid w:val="00995A54"/>
    <w:rsid w:val="009A174A"/>
    <w:rsid w:val="009A2D09"/>
    <w:rsid w:val="009A54CF"/>
    <w:rsid w:val="009B55F8"/>
    <w:rsid w:val="009D434F"/>
    <w:rsid w:val="009D4BA2"/>
    <w:rsid w:val="009E19CA"/>
    <w:rsid w:val="009E2E7B"/>
    <w:rsid w:val="00A07CA4"/>
    <w:rsid w:val="00A12485"/>
    <w:rsid w:val="00A15BB7"/>
    <w:rsid w:val="00A16FED"/>
    <w:rsid w:val="00A173A7"/>
    <w:rsid w:val="00A43DE4"/>
    <w:rsid w:val="00A45932"/>
    <w:rsid w:val="00A6052F"/>
    <w:rsid w:val="00A606E7"/>
    <w:rsid w:val="00A61236"/>
    <w:rsid w:val="00A71D0D"/>
    <w:rsid w:val="00A942AD"/>
    <w:rsid w:val="00AA09E0"/>
    <w:rsid w:val="00AA2BEC"/>
    <w:rsid w:val="00AC6DD3"/>
    <w:rsid w:val="00AD0B23"/>
    <w:rsid w:val="00AD6AED"/>
    <w:rsid w:val="00AD754B"/>
    <w:rsid w:val="00AE6815"/>
    <w:rsid w:val="00AF039C"/>
    <w:rsid w:val="00AF0BF5"/>
    <w:rsid w:val="00B07312"/>
    <w:rsid w:val="00B11975"/>
    <w:rsid w:val="00B201A5"/>
    <w:rsid w:val="00B379C1"/>
    <w:rsid w:val="00B41007"/>
    <w:rsid w:val="00B411BB"/>
    <w:rsid w:val="00B43DEE"/>
    <w:rsid w:val="00B508D6"/>
    <w:rsid w:val="00B640DD"/>
    <w:rsid w:val="00B65894"/>
    <w:rsid w:val="00B8665F"/>
    <w:rsid w:val="00B937DE"/>
    <w:rsid w:val="00BA3ACE"/>
    <w:rsid w:val="00BB05F1"/>
    <w:rsid w:val="00BB64E9"/>
    <w:rsid w:val="00BB699E"/>
    <w:rsid w:val="00BB7865"/>
    <w:rsid w:val="00BF2EF6"/>
    <w:rsid w:val="00BF7DDF"/>
    <w:rsid w:val="00C01110"/>
    <w:rsid w:val="00C0659B"/>
    <w:rsid w:val="00C11935"/>
    <w:rsid w:val="00C25643"/>
    <w:rsid w:val="00C26AF5"/>
    <w:rsid w:val="00C42657"/>
    <w:rsid w:val="00C45C86"/>
    <w:rsid w:val="00C5795C"/>
    <w:rsid w:val="00C606C2"/>
    <w:rsid w:val="00C70093"/>
    <w:rsid w:val="00C777F9"/>
    <w:rsid w:val="00C803B2"/>
    <w:rsid w:val="00C852D1"/>
    <w:rsid w:val="00C8668A"/>
    <w:rsid w:val="00C87AB1"/>
    <w:rsid w:val="00CB779B"/>
    <w:rsid w:val="00CD0A7B"/>
    <w:rsid w:val="00CD6A15"/>
    <w:rsid w:val="00CF1188"/>
    <w:rsid w:val="00CF4FAF"/>
    <w:rsid w:val="00CF6BC9"/>
    <w:rsid w:val="00CF7539"/>
    <w:rsid w:val="00D07C3D"/>
    <w:rsid w:val="00D16576"/>
    <w:rsid w:val="00D26512"/>
    <w:rsid w:val="00D27ACD"/>
    <w:rsid w:val="00D330E8"/>
    <w:rsid w:val="00D47F29"/>
    <w:rsid w:val="00D501FB"/>
    <w:rsid w:val="00D50A2D"/>
    <w:rsid w:val="00D51E88"/>
    <w:rsid w:val="00D634C2"/>
    <w:rsid w:val="00D72745"/>
    <w:rsid w:val="00D92D4B"/>
    <w:rsid w:val="00D93548"/>
    <w:rsid w:val="00D975C1"/>
    <w:rsid w:val="00DA4765"/>
    <w:rsid w:val="00DB36B2"/>
    <w:rsid w:val="00DB3AC1"/>
    <w:rsid w:val="00DC3055"/>
    <w:rsid w:val="00DD0B80"/>
    <w:rsid w:val="00DD4FE3"/>
    <w:rsid w:val="00DD6DCF"/>
    <w:rsid w:val="00DE5AA5"/>
    <w:rsid w:val="00E03134"/>
    <w:rsid w:val="00E05079"/>
    <w:rsid w:val="00E05932"/>
    <w:rsid w:val="00E07A6B"/>
    <w:rsid w:val="00E23FB3"/>
    <w:rsid w:val="00E30AF5"/>
    <w:rsid w:val="00E46FED"/>
    <w:rsid w:val="00E47A34"/>
    <w:rsid w:val="00E51C0F"/>
    <w:rsid w:val="00E52D7D"/>
    <w:rsid w:val="00E57BAC"/>
    <w:rsid w:val="00E61F60"/>
    <w:rsid w:val="00E62ECA"/>
    <w:rsid w:val="00E64EDB"/>
    <w:rsid w:val="00E67290"/>
    <w:rsid w:val="00E83614"/>
    <w:rsid w:val="00EA32B4"/>
    <w:rsid w:val="00EC353F"/>
    <w:rsid w:val="00EE6474"/>
    <w:rsid w:val="00EF19D1"/>
    <w:rsid w:val="00F02D16"/>
    <w:rsid w:val="00F117E5"/>
    <w:rsid w:val="00F1766E"/>
    <w:rsid w:val="00F20976"/>
    <w:rsid w:val="00F24E89"/>
    <w:rsid w:val="00F55C45"/>
    <w:rsid w:val="00F64DB0"/>
    <w:rsid w:val="00F67628"/>
    <w:rsid w:val="00F73BC1"/>
    <w:rsid w:val="00FB05C9"/>
    <w:rsid w:val="00FB4E19"/>
    <w:rsid w:val="00FC1AFB"/>
    <w:rsid w:val="00FD09BF"/>
    <w:rsid w:val="00FD3F81"/>
    <w:rsid w:val="00FE1B7B"/>
    <w:rsid w:val="00FF3733"/>
    <w:rsid w:val="00FF51A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1F6A"/>
  <w15:chartTrackingRefBased/>
  <w15:docId w15:val="{1BFB7EEB-3DC7-4D05-A4EA-1DED8B3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6B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224E-800F-4EAD-8773-AD72C28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Tihana Zadro</cp:lastModifiedBy>
  <cp:revision>3</cp:revision>
  <cp:lastPrinted>2024-07-05T10:43:00Z</cp:lastPrinted>
  <dcterms:created xsi:type="dcterms:W3CDTF">2024-07-17T05:38:00Z</dcterms:created>
  <dcterms:modified xsi:type="dcterms:W3CDTF">2024-07-17T07:43:00Z</dcterms:modified>
</cp:coreProperties>
</file>